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8BC8" w14:textId="77777777"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14:paraId="406F65F4" w14:textId="77777777"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14:paraId="0CA71A95" w14:textId="77777777"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14:paraId="01B390E9" w14:textId="77777777"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14:paraId="72D7A1D6" w14:textId="77777777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0CAF8C2" w14:textId="77777777"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14:paraId="65B61A9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14:paraId="162639B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53800F4B" w14:textId="77777777"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14:paraId="13301CEB" w14:textId="77777777" w:rsidTr="004A512B">
        <w:trPr>
          <w:trHeight w:val="1106"/>
        </w:trPr>
        <w:tc>
          <w:tcPr>
            <w:tcW w:w="572" w:type="dxa"/>
            <w:vAlign w:val="center"/>
          </w:tcPr>
          <w:p w14:paraId="556876AB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14:paraId="239D5591" w14:textId="77777777"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14:paraId="65E84E2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14:paraId="1C0BFE86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14:paraId="004FC08B" w14:textId="77777777" w:rsidTr="00C836C5">
        <w:trPr>
          <w:trHeight w:val="1309"/>
        </w:trPr>
        <w:tc>
          <w:tcPr>
            <w:tcW w:w="572" w:type="dxa"/>
            <w:vAlign w:val="center"/>
          </w:tcPr>
          <w:p w14:paraId="37D22CBA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14:paraId="150AAEBE" w14:textId="77777777"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14:paraId="55DE7A53" w14:textId="317E27A7"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Maksymalnie 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5307B10C" w14:textId="77777777"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691FEC9A" w14:textId="1EC7E3BE" w:rsidR="00FF3936" w:rsidRPr="00B51C12" w:rsidRDefault="00521018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08C4C895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6BC71908" w14:textId="77777777" w:rsidTr="00C836C5">
        <w:trPr>
          <w:trHeight w:val="1549"/>
        </w:trPr>
        <w:tc>
          <w:tcPr>
            <w:tcW w:w="572" w:type="dxa"/>
            <w:vAlign w:val="center"/>
          </w:tcPr>
          <w:p w14:paraId="0E9A41C2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14:paraId="4ED957D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030C9DD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14:paraId="160F59DB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14:paraId="65F6F4DC" w14:textId="77777777"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4E1C85A5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14:paraId="373FF018" w14:textId="77777777"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2AEAAACD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14:paraId="07A74B66" w14:textId="77777777"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38044220" w14:textId="77777777"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6996B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5BEE6FEB" w14:textId="77777777" w:rsidTr="00C836C5">
        <w:trPr>
          <w:trHeight w:val="1041"/>
        </w:trPr>
        <w:tc>
          <w:tcPr>
            <w:tcW w:w="572" w:type="dxa"/>
            <w:vAlign w:val="center"/>
          </w:tcPr>
          <w:p w14:paraId="50183719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14:paraId="4C06A933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14:paraId="3695F1AE" w14:textId="77777777"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3165661F" w14:textId="77777777"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1A0B78CC" w14:textId="77777777" w:rsidR="00FF3936" w:rsidRPr="00B51C12" w:rsidRDefault="00521018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4525F32A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4ED5B861" w14:textId="77777777" w:rsidTr="00F8683C">
        <w:trPr>
          <w:trHeight w:val="1141"/>
        </w:trPr>
        <w:tc>
          <w:tcPr>
            <w:tcW w:w="572" w:type="dxa"/>
            <w:vAlign w:val="center"/>
          </w:tcPr>
          <w:p w14:paraId="65486628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14:paraId="2583F9EE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14:paraId="5317DA6E" w14:textId="54514309" w:rsidR="00FF3936" w:rsidRPr="00EF170D" w:rsidRDefault="00521018" w:rsidP="00F8683C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552385E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79B2C038" w14:textId="77777777" w:rsidTr="00C836C5">
        <w:trPr>
          <w:trHeight w:val="988"/>
        </w:trPr>
        <w:tc>
          <w:tcPr>
            <w:tcW w:w="572" w:type="dxa"/>
            <w:vAlign w:val="center"/>
          </w:tcPr>
          <w:p w14:paraId="7C387E29" w14:textId="4D1D461C" w:rsidR="00FF3936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1E4CE6D4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14:paraId="07401747" w14:textId="77777777"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14:paraId="40C9C47A" w14:textId="77777777"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14:paraId="17835351" w14:textId="77777777"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41FF97C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616EA71" w14:textId="77777777" w:rsidTr="00C836C5">
        <w:trPr>
          <w:trHeight w:val="832"/>
        </w:trPr>
        <w:tc>
          <w:tcPr>
            <w:tcW w:w="572" w:type="dxa"/>
            <w:vAlign w:val="center"/>
          </w:tcPr>
          <w:p w14:paraId="59850AB2" w14:textId="5A127DE0" w:rsidR="00FB4472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5FF82D4C" w14:textId="47F7F889"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</w:t>
            </w:r>
            <w:r w:rsidR="00EF170D">
              <w:rPr>
                <w:rFonts w:ascii="Garamond" w:hAnsi="Garamond" w:cs="Times New Roman"/>
                <w:sz w:val="20"/>
                <w:szCs w:val="20"/>
              </w:rPr>
              <w:t>zystanie środków KFS w roku 2023</w:t>
            </w:r>
            <w:r w:rsidR="00A31381">
              <w:rPr>
                <w:rFonts w:ascii="Garamond" w:hAnsi="Garamond" w:cs="Times New Roman"/>
                <w:sz w:val="20"/>
                <w:szCs w:val="20"/>
              </w:rPr>
              <w:t>, 2024</w:t>
            </w:r>
            <w:r w:rsidR="00402BCF">
              <w:rPr>
                <w:rFonts w:ascii="Garamond" w:hAnsi="Garamond" w:cs="Times New Roman"/>
                <w:sz w:val="20"/>
                <w:szCs w:val="20"/>
              </w:rPr>
              <w:t>, 2025</w:t>
            </w:r>
          </w:p>
        </w:tc>
        <w:tc>
          <w:tcPr>
            <w:tcW w:w="5233" w:type="dxa"/>
            <w:vAlign w:val="center"/>
          </w:tcPr>
          <w:p w14:paraId="4EEEA642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14:paraId="346D102A" w14:textId="77777777"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5711DB18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30F1EA1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84F7B16" w14:textId="77777777" w:rsidTr="00512D3A">
        <w:trPr>
          <w:trHeight w:val="715"/>
        </w:trPr>
        <w:tc>
          <w:tcPr>
            <w:tcW w:w="572" w:type="dxa"/>
            <w:vAlign w:val="center"/>
          </w:tcPr>
          <w:p w14:paraId="482CD6BA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14:paraId="7B368A10" w14:textId="77777777"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14:paraId="765B889C" w14:textId="2F8FC52D" w:rsidR="00FB4472" w:rsidRPr="00CD281D" w:rsidRDefault="001249FB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3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0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094D22B" w14:textId="77777777"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C31CF0F" w14:textId="6103E422"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</w:t>
      </w:r>
      <w:r w:rsidR="00402BCF">
        <w:rPr>
          <w:rFonts w:ascii="Garamond" w:hAnsi="Garamond" w:cs="Times New Roman"/>
          <w:sz w:val="16"/>
          <w:szCs w:val="16"/>
        </w:rPr>
        <w:t>5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14:paraId="1DE16B03" w14:textId="4DA54FAF"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9E4D35">
        <w:rPr>
          <w:rFonts w:ascii="Garamond" w:hAnsi="Garamond" w:cs="Times New Roman"/>
          <w:b/>
          <w:sz w:val="20"/>
          <w:szCs w:val="20"/>
          <w:u w:val="single"/>
        </w:rPr>
        <w:t>1</w:t>
      </w:r>
      <w:r w:rsidR="006F37D5">
        <w:rPr>
          <w:rFonts w:ascii="Garamond" w:hAnsi="Garamond" w:cs="Times New Roman"/>
          <w:b/>
          <w:sz w:val="20"/>
          <w:szCs w:val="20"/>
          <w:u w:val="single"/>
        </w:rPr>
        <w:t>3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14:paraId="6BD30F9B" w14:textId="77777777"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14:paraId="1B0A8C05" w14:textId="77777777"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14:paraId="7EAA6611" w14:textId="77777777"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14:paraId="6A1A9A9A" w14:textId="77777777"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14:paraId="19A9ECAD" w14:textId="77777777" w:rsidR="004B137A" w:rsidRDefault="004B137A" w:rsidP="004B137A">
      <w:pPr>
        <w:pStyle w:val="Bezodstpw"/>
        <w:ind w:left="-567"/>
        <w:rPr>
          <w:rFonts w:ascii="Garamond" w:hAnsi="Garamond"/>
        </w:rPr>
      </w:pPr>
    </w:p>
    <w:p w14:paraId="26E95D73" w14:textId="77777777"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14:paraId="61B2CBE2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14:paraId="23448567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14:paraId="16BE9444" w14:textId="77777777"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14:paraId="284AB1FF" w14:textId="77777777"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AC57" w14:textId="77777777" w:rsidR="00A5738C" w:rsidRDefault="00A5738C" w:rsidP="00BB7654">
      <w:pPr>
        <w:spacing w:after="0" w:line="240" w:lineRule="auto"/>
      </w:pPr>
      <w:r>
        <w:separator/>
      </w:r>
    </w:p>
  </w:endnote>
  <w:endnote w:type="continuationSeparator" w:id="0">
    <w:p w14:paraId="0FFBA81C" w14:textId="77777777" w:rsidR="00A5738C" w:rsidRDefault="00A5738C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4D71" w14:textId="77777777" w:rsidR="00A5738C" w:rsidRDefault="00A5738C" w:rsidP="00BB7654">
      <w:pPr>
        <w:spacing w:after="0" w:line="240" w:lineRule="auto"/>
      </w:pPr>
      <w:r>
        <w:separator/>
      </w:r>
    </w:p>
  </w:footnote>
  <w:footnote w:type="continuationSeparator" w:id="0">
    <w:p w14:paraId="68FD7F0F" w14:textId="77777777" w:rsidR="00A5738C" w:rsidRDefault="00A5738C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9955">
    <w:abstractNumId w:val="0"/>
  </w:num>
  <w:num w:numId="2" w16cid:durableId="1780181497">
    <w:abstractNumId w:val="27"/>
  </w:num>
  <w:num w:numId="3" w16cid:durableId="1428454345">
    <w:abstractNumId w:val="8"/>
  </w:num>
  <w:num w:numId="4" w16cid:durableId="389159918">
    <w:abstractNumId w:val="7"/>
  </w:num>
  <w:num w:numId="5" w16cid:durableId="1997568432">
    <w:abstractNumId w:val="2"/>
  </w:num>
  <w:num w:numId="6" w16cid:durableId="1672103293">
    <w:abstractNumId w:val="19"/>
  </w:num>
  <w:num w:numId="7" w16cid:durableId="2061466928">
    <w:abstractNumId w:val="3"/>
  </w:num>
  <w:num w:numId="8" w16cid:durableId="525025549">
    <w:abstractNumId w:val="17"/>
  </w:num>
  <w:num w:numId="9" w16cid:durableId="427048679">
    <w:abstractNumId w:val="13"/>
  </w:num>
  <w:num w:numId="10" w16cid:durableId="901867314">
    <w:abstractNumId w:val="22"/>
  </w:num>
  <w:num w:numId="11" w16cid:durableId="2113815525">
    <w:abstractNumId w:val="15"/>
  </w:num>
  <w:num w:numId="12" w16cid:durableId="782110696">
    <w:abstractNumId w:val="21"/>
  </w:num>
  <w:num w:numId="13" w16cid:durableId="1194223653">
    <w:abstractNumId w:val="5"/>
  </w:num>
  <w:num w:numId="14" w16cid:durableId="303241761">
    <w:abstractNumId w:val="26"/>
  </w:num>
  <w:num w:numId="15" w16cid:durableId="1527328951">
    <w:abstractNumId w:val="12"/>
  </w:num>
  <w:num w:numId="16" w16cid:durableId="1435632947">
    <w:abstractNumId w:val="1"/>
  </w:num>
  <w:num w:numId="17" w16cid:durableId="642393988">
    <w:abstractNumId w:val="23"/>
  </w:num>
  <w:num w:numId="18" w16cid:durableId="1788427345">
    <w:abstractNumId w:val="4"/>
  </w:num>
  <w:num w:numId="19" w16cid:durableId="1820534631">
    <w:abstractNumId w:val="6"/>
  </w:num>
  <w:num w:numId="20" w16cid:durableId="1234200439">
    <w:abstractNumId w:val="20"/>
  </w:num>
  <w:num w:numId="21" w16cid:durableId="351105146">
    <w:abstractNumId w:val="16"/>
  </w:num>
  <w:num w:numId="22" w16cid:durableId="133565211">
    <w:abstractNumId w:val="18"/>
  </w:num>
  <w:num w:numId="23" w16cid:durableId="300422409">
    <w:abstractNumId w:val="24"/>
  </w:num>
  <w:num w:numId="24" w16cid:durableId="2003585766">
    <w:abstractNumId w:val="14"/>
  </w:num>
  <w:num w:numId="25" w16cid:durableId="477842345">
    <w:abstractNumId w:val="25"/>
  </w:num>
  <w:num w:numId="26" w16cid:durableId="520241609">
    <w:abstractNumId w:val="11"/>
  </w:num>
  <w:num w:numId="27" w16cid:durableId="1101996967">
    <w:abstractNumId w:val="10"/>
  </w:num>
  <w:num w:numId="28" w16cid:durableId="1319849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5296"/>
    <w:rsid w:val="0029622C"/>
    <w:rsid w:val="002A68EB"/>
    <w:rsid w:val="002B2934"/>
    <w:rsid w:val="002C034C"/>
    <w:rsid w:val="002C5A04"/>
    <w:rsid w:val="002D6A23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02BCF"/>
    <w:rsid w:val="00427D4F"/>
    <w:rsid w:val="0047462F"/>
    <w:rsid w:val="0049384F"/>
    <w:rsid w:val="004A512B"/>
    <w:rsid w:val="004B137A"/>
    <w:rsid w:val="004B3463"/>
    <w:rsid w:val="004B7CC1"/>
    <w:rsid w:val="004C1107"/>
    <w:rsid w:val="004C3F10"/>
    <w:rsid w:val="004C46DC"/>
    <w:rsid w:val="00512D3A"/>
    <w:rsid w:val="0051409A"/>
    <w:rsid w:val="005147F7"/>
    <w:rsid w:val="00521018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37D5"/>
    <w:rsid w:val="006F72F4"/>
    <w:rsid w:val="00736DF2"/>
    <w:rsid w:val="00764F4E"/>
    <w:rsid w:val="00773CCC"/>
    <w:rsid w:val="00790CD7"/>
    <w:rsid w:val="00791C7F"/>
    <w:rsid w:val="007A4361"/>
    <w:rsid w:val="007F57ED"/>
    <w:rsid w:val="008054C0"/>
    <w:rsid w:val="00810AFD"/>
    <w:rsid w:val="00833060"/>
    <w:rsid w:val="00836FEE"/>
    <w:rsid w:val="00860BD5"/>
    <w:rsid w:val="008678E5"/>
    <w:rsid w:val="008905D5"/>
    <w:rsid w:val="008D0987"/>
    <w:rsid w:val="00903BFE"/>
    <w:rsid w:val="009829F6"/>
    <w:rsid w:val="00984ADA"/>
    <w:rsid w:val="009E4D35"/>
    <w:rsid w:val="009F2328"/>
    <w:rsid w:val="00A31381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12A06"/>
    <w:rsid w:val="00C2772F"/>
    <w:rsid w:val="00C570AD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A0CDA"/>
    <w:rsid w:val="00EB3783"/>
    <w:rsid w:val="00ED5FFC"/>
    <w:rsid w:val="00EF170D"/>
    <w:rsid w:val="00F2400D"/>
    <w:rsid w:val="00F7280C"/>
    <w:rsid w:val="00F76D46"/>
    <w:rsid w:val="00F8683C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88F"/>
  <w15:docId w15:val="{43DBC644-F5ED-44B4-9ED4-4799AF4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2A77-AF9A-4ECB-90BA-996C514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Katarzyna Litke</cp:lastModifiedBy>
  <cp:revision>22</cp:revision>
  <cp:lastPrinted>2025-01-24T11:45:00Z</cp:lastPrinted>
  <dcterms:created xsi:type="dcterms:W3CDTF">2020-08-31T12:14:00Z</dcterms:created>
  <dcterms:modified xsi:type="dcterms:W3CDTF">2025-01-24T11:46:00Z</dcterms:modified>
</cp:coreProperties>
</file>