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7E" w:rsidRPr="00B81B7E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0" w:name="_GoBack"/>
      <w:bookmarkEnd w:id="0"/>
    </w:p>
    <w:p w:rsidR="00B81B7E" w:rsidRPr="00157531" w:rsidRDefault="00B81B7E" w:rsidP="00B81B7E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57531">
        <w:rPr>
          <w:rFonts w:ascii="Times New Roman" w:eastAsia="Times New Roman" w:hAnsi="Times New Roman" w:cs="Times New Roman"/>
          <w:i/>
          <w:sz w:val="24"/>
          <w:szCs w:val="18"/>
          <w:lang w:eastAsia="pl-PL"/>
        </w:rPr>
        <w:t>Załącznik nr 2 do wniosku</w:t>
      </w:r>
    </w:p>
    <w:p w:rsidR="00B81B7E" w:rsidRPr="00B81B7E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</w:t>
      </w:r>
      <w:r w:rsidR="0015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O POMOCY DE MINIMIS</w:t>
      </w:r>
    </w:p>
    <w:p w:rsidR="00B81B7E" w:rsidRPr="00B81B7E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Uprzedzony(a) o odpowiedzialności karnej wynikającej z art. 297 § 1 ustawy z dnia 6 czerwca 1997r.</w:t>
      </w:r>
      <w:r w:rsidRPr="00B81B7E">
        <w:rPr>
          <w:rFonts w:ascii="Times New Roman" w:eastAsia="Times New Roman" w:hAnsi="Times New Roman" w:cs="Times New Roman"/>
          <w:lang w:eastAsia="pl-PL"/>
        </w:rPr>
        <w:br/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>
        <w:rPr>
          <w:rFonts w:ascii="Times New Roman" w:eastAsia="Times New Roman" w:hAnsi="Times New Roman" w:cs="Times New Roman"/>
          <w:lang w:eastAsia="pl-PL"/>
        </w:rPr>
        <w:t xml:space="preserve"> wynikającego z poręczenia lub </w:t>
      </w:r>
      <w:r w:rsidRPr="00B81B7E">
        <w:rPr>
          <w:rFonts w:ascii="Times New Roman" w:eastAsia="Times New Roman" w:hAnsi="Times New Roman" w:cs="Times New Roman"/>
          <w:lang w:eastAsia="pl-PL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</w:t>
      </w:r>
      <w:proofErr w:type="gramStart"/>
      <w:r w:rsidRPr="00B81B7E">
        <w:rPr>
          <w:rFonts w:ascii="Times New Roman" w:eastAsia="Times New Roman" w:hAnsi="Times New Roman" w:cs="Times New Roman"/>
          <w:lang w:eastAsia="pl-PL"/>
        </w:rPr>
        <w:t>płatniczego</w:t>
      </w:r>
      <w:proofErr w:type="gramEnd"/>
      <w:r w:rsidRPr="00B81B7E">
        <w:rPr>
          <w:rFonts w:ascii="Times New Roman" w:eastAsia="Times New Roman" w:hAnsi="Times New Roman" w:cs="Times New Roman"/>
          <w:lang w:eastAsia="pl-PL"/>
        </w:rPr>
        <w:t xml:space="preserve"> lub zamówienia podlega karze pozbawienia wolności od 3 miesięcy do lat 5) oświadczam, że:</w:t>
      </w: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 xml:space="preserve"> ……………..……………………………………………..............................................................</w:t>
      </w:r>
      <w:r w:rsidR="00F304E9">
        <w:rPr>
          <w:rFonts w:ascii="Times New Roman" w:eastAsia="Times New Roman" w:hAnsi="Times New Roman" w:cs="Times New Roman"/>
          <w:lang w:eastAsia="pl-PL"/>
        </w:rPr>
        <w:t>............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(nazwa W</w:t>
      </w:r>
      <w:r w:rsidR="00157531">
        <w:rPr>
          <w:rFonts w:ascii="Times New Roman" w:eastAsia="Times New Roman" w:hAnsi="Times New Roman" w:cs="Times New Roman"/>
          <w:sz w:val="14"/>
          <w:szCs w:val="14"/>
          <w:lang w:eastAsia="pl-PL"/>
        </w:rPr>
        <w:t>nioskodawcy lub imię i nazwisko</w:t>
      </w: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przypadku osoby fizycznej)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1. W ciągu bieżącego roku kalendarzowego oraz dwóch poprzedzających go lat kalendarzowych otrzymałem pomoc de minimis w następującej wysokości: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B81B7E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B81B7E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EUR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57531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B81B7E" w:rsidRDefault="00B81B7E" w:rsidP="0015753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pomoc 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F304E9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lastRenderedPageBreak/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2. W ciągu bieżącego roku kalendarzowego oraz dwóch poprzedzających go lat kalendarzowych nie otrzymałem pomocy de minimis.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157531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Cs w:val="20"/>
          <w:lang w:eastAsia="pl-PL"/>
        </w:rPr>
      </w:pPr>
      <w:proofErr w:type="gramStart"/>
      <w:r w:rsidRPr="00157531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 xml:space="preserve">*   </w:t>
      </w:r>
      <w:r w:rsidRPr="00157531">
        <w:rPr>
          <w:rFonts w:ascii="Times New Roman" w:eastAsia="Times New Roman" w:hAnsi="Times New Roman" w:cs="Times New Roman"/>
          <w:szCs w:val="20"/>
          <w:lang w:eastAsia="pl-PL"/>
        </w:rPr>
        <w:t>zakreślić</w:t>
      </w:r>
      <w:proofErr w:type="gramEnd"/>
      <w:r w:rsidRPr="00157531">
        <w:rPr>
          <w:rFonts w:ascii="Times New Roman" w:eastAsia="Times New Roman" w:hAnsi="Times New Roman" w:cs="Times New Roman"/>
          <w:szCs w:val="20"/>
          <w:lang w:eastAsia="pl-PL"/>
        </w:rPr>
        <w:t xml:space="preserve"> odpowiednie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B81B7E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>
        <w:rPr>
          <w:rFonts w:ascii="Times New Roman" w:eastAsia="Times New Roman" w:hAnsi="Times New Roman" w:cs="Times New Roman"/>
          <w:lang w:eastAsia="pl-PL"/>
        </w:rPr>
        <w:t xml:space="preserve">, niebędących </w:t>
      </w:r>
      <w:proofErr w:type="gramStart"/>
      <w:r w:rsidR="000C1480">
        <w:rPr>
          <w:rFonts w:ascii="Times New Roman" w:eastAsia="Times New Roman" w:hAnsi="Times New Roman" w:cs="Times New Roman"/>
          <w:lang w:eastAsia="pl-PL"/>
        </w:rPr>
        <w:t>akcjonariuszami</w:t>
      </w:r>
      <w:proofErr w:type="gramEnd"/>
      <w:r w:rsidR="000C148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81B7E">
        <w:rPr>
          <w:rFonts w:ascii="Times New Roman" w:eastAsia="Times New Roman" w:hAnsi="Times New Roman" w:cs="Times New Roman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157531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57531">
        <w:rPr>
          <w:rFonts w:ascii="Times New Roman" w:eastAsia="Times New Roman" w:hAnsi="Times New Roman" w:cs="Times New Roman"/>
          <w:lang w:eastAsia="pl-PL"/>
        </w:rPr>
        <w:t>Zgodnie z art. 44 ust. 1 ustawy z dnia 30 kwietnia 2004r. o postępowaniu w sprawach dotyczących pomocy publicznej (</w:t>
      </w:r>
      <w:r w:rsidR="00157531">
        <w:rPr>
          <w:rFonts w:ascii="Times New Roman" w:hAnsi="Times New Roman" w:cs="Times New Roman"/>
        </w:rPr>
        <w:t xml:space="preserve">t. jedn. </w:t>
      </w:r>
      <w:r w:rsidR="00157531" w:rsidRPr="00157531">
        <w:rPr>
          <w:rFonts w:ascii="Times New Roman" w:hAnsi="Times New Roman" w:cs="Times New Roman"/>
        </w:rPr>
        <w:t xml:space="preserve">Dz. U. </w:t>
      </w:r>
      <w:proofErr w:type="gramStart"/>
      <w:r w:rsidR="00157531" w:rsidRPr="00157531">
        <w:rPr>
          <w:rFonts w:ascii="Times New Roman" w:hAnsi="Times New Roman" w:cs="Times New Roman"/>
        </w:rPr>
        <w:t>z</w:t>
      </w:r>
      <w:proofErr w:type="gramEnd"/>
      <w:r w:rsidR="00157531" w:rsidRPr="00157531">
        <w:rPr>
          <w:rFonts w:ascii="Times New Roman" w:hAnsi="Times New Roman" w:cs="Times New Roman"/>
        </w:rPr>
        <w:t xml:space="preserve"> 2007r. nr 59 poz. 404 z późn. </w:t>
      </w:r>
      <w:proofErr w:type="gramStart"/>
      <w:r w:rsidR="00157531" w:rsidRPr="00157531">
        <w:rPr>
          <w:rFonts w:ascii="Times New Roman" w:hAnsi="Times New Roman" w:cs="Times New Roman"/>
        </w:rPr>
        <w:t>zm</w:t>
      </w:r>
      <w:proofErr w:type="gramEnd"/>
      <w:r w:rsidR="00157531" w:rsidRPr="00157531">
        <w:rPr>
          <w:rFonts w:ascii="Times New Roman" w:hAnsi="Times New Roman" w:cs="Times New Roman"/>
        </w:rPr>
        <w:t>.</w:t>
      </w:r>
      <w:r w:rsidR="00157531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157531">
        <w:rPr>
          <w:rFonts w:ascii="Times New Roman" w:eastAsia="Times New Roman" w:hAnsi="Times New Roman" w:cs="Times New Roman"/>
          <w:lang w:eastAsia="pl-PL"/>
        </w:rPr>
        <w:t>w przypadku nieprzekazania lub przekazania nieprawdziwych informacji o pomocy publicznej, o których mowa w art. 39, Prezes Urzędu Ochrony Konkurencji i Konsumentów może w drodze decyzji nałożyć na beneficjenta pomocy karę pieniężną do wysokości równowartości 10 000 euro.</w:t>
      </w: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</w:t>
      </w:r>
      <w:proofErr w:type="gramStart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>podpis  Wnioskodawcy</w:t>
      </w:r>
      <w:proofErr w:type="gramEnd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</w:t>
      </w:r>
      <w:proofErr w:type="gramStart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>lub</w:t>
      </w:r>
      <w:proofErr w:type="gramEnd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osoby uprawnionej do jego reprezentacji</w:t>
      </w:r>
    </w:p>
    <w:p w:rsidR="006D2837" w:rsidRDefault="006D2837"/>
    <w:sectPr w:rsidR="006D2837" w:rsidSect="00F30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57" w:rsidRDefault="00BC5857" w:rsidP="00B81B7E">
      <w:pPr>
        <w:spacing w:after="0" w:line="240" w:lineRule="auto"/>
      </w:pPr>
      <w:r>
        <w:separator/>
      </w:r>
    </w:p>
  </w:endnote>
  <w:endnote w:type="continuationSeparator" w:id="0">
    <w:p w:rsidR="00BC5857" w:rsidRDefault="00BC5857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57" w:rsidRDefault="00BC5857" w:rsidP="00B81B7E">
      <w:pPr>
        <w:spacing w:after="0" w:line="240" w:lineRule="auto"/>
      </w:pPr>
      <w:r>
        <w:separator/>
      </w:r>
    </w:p>
  </w:footnote>
  <w:footnote w:type="continuationSeparator" w:id="0">
    <w:p w:rsidR="00BC5857" w:rsidRDefault="00BC5857" w:rsidP="00B81B7E">
      <w:pPr>
        <w:spacing w:after="0" w:line="240" w:lineRule="auto"/>
      </w:pPr>
      <w:r>
        <w:continuationSeparator/>
      </w:r>
    </w:p>
  </w:footnote>
  <w:footnote w:id="1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157531" w:rsidRDefault="00B81B7E" w:rsidP="00157531">
      <w:pPr>
        <w:pStyle w:val="Tekstprzypisudolnego"/>
        <w:jc w:val="both"/>
        <w:rPr>
          <w:i/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Pomocą jest każde wsparcie udzielone ze środków publicznych w szczególności: dotacje, pożyczki, kredy</w:t>
      </w:r>
      <w:r w:rsidR="00157531" w:rsidRPr="00157531">
        <w:rPr>
          <w:sz w:val="16"/>
          <w:szCs w:val="16"/>
        </w:rPr>
        <w:t>ty, gwarancje, poręczenia, ulg</w:t>
      </w:r>
      <w:r w:rsidRPr="00157531">
        <w:rPr>
          <w:sz w:val="16"/>
          <w:szCs w:val="16"/>
        </w:rPr>
        <w:t>i</w:t>
      </w:r>
      <w:r w:rsidR="00157531" w:rsidRPr="00157531">
        <w:rPr>
          <w:sz w:val="16"/>
          <w:szCs w:val="16"/>
        </w:rPr>
        <w:t xml:space="preserve"> </w:t>
      </w:r>
      <w:r w:rsidR="00157531" w:rsidRPr="00157531">
        <w:rPr>
          <w:sz w:val="16"/>
          <w:szCs w:val="16"/>
        </w:rPr>
        <w:br/>
        <w:t>i</w:t>
      </w:r>
      <w:r w:rsidRPr="00157531">
        <w:rPr>
          <w:sz w:val="16"/>
          <w:szCs w:val="16"/>
        </w:rPr>
        <w:t xml:space="preserve"> 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</w:t>
      </w:r>
      <w:proofErr w:type="gramStart"/>
      <w:r w:rsidRPr="00157531">
        <w:rPr>
          <w:sz w:val="16"/>
          <w:szCs w:val="16"/>
        </w:rPr>
        <w:t>pomocy jako</w:t>
      </w:r>
      <w:proofErr w:type="gramEnd"/>
      <w:r w:rsidRPr="00157531">
        <w:rPr>
          <w:sz w:val="16"/>
          <w:szCs w:val="16"/>
        </w:rPr>
        <w:t xml:space="preserve"> ekwiwalent dotacji, obliczony zgodnie z rozporządzeniem Rady Ministrów z dnia 11 sierpnia 2004r. </w:t>
      </w:r>
      <w:r w:rsidR="00157531">
        <w:rPr>
          <w:sz w:val="16"/>
          <w:szCs w:val="16"/>
        </w:rPr>
        <w:br/>
      </w:r>
      <w:r w:rsidRPr="00157531">
        <w:rPr>
          <w:sz w:val="16"/>
          <w:szCs w:val="16"/>
        </w:rPr>
        <w:t>w sprawie szczegółowego sposobu obliczania wartości pomocy publicznej udzielanej w różnych formach (Dz. U. Nr 194</w:t>
      </w:r>
      <w:r w:rsidR="00157531">
        <w:rPr>
          <w:sz w:val="16"/>
          <w:szCs w:val="16"/>
        </w:rPr>
        <w:t xml:space="preserve"> poz. 1983 i z 2006r. Nr 183, </w:t>
      </w:r>
      <w:r w:rsidRPr="00157531">
        <w:rPr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9F5AF9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w euro – równowartość pomocy w euro ustala się wg kursu średniego walu</w:t>
      </w:r>
      <w:r w:rsidR="00157531">
        <w:rPr>
          <w:sz w:val="16"/>
          <w:szCs w:val="16"/>
        </w:rPr>
        <w:t>t</w:t>
      </w:r>
      <w:r w:rsidRPr="00157531">
        <w:rPr>
          <w:sz w:val="16"/>
          <w:szCs w:val="16"/>
        </w:rPr>
        <w:t xml:space="preserve">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E"/>
    <w:rsid w:val="000C1480"/>
    <w:rsid w:val="00157531"/>
    <w:rsid w:val="003E3E1E"/>
    <w:rsid w:val="006D2837"/>
    <w:rsid w:val="00946B1C"/>
    <w:rsid w:val="00A45A79"/>
    <w:rsid w:val="00AF24C4"/>
    <w:rsid w:val="00B81B7E"/>
    <w:rsid w:val="00BC5857"/>
    <w:rsid w:val="00DB7DF6"/>
    <w:rsid w:val="00DD0796"/>
    <w:rsid w:val="00F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Beata Jurczyk-Popek</cp:lastModifiedBy>
  <cp:revision>6</cp:revision>
  <dcterms:created xsi:type="dcterms:W3CDTF">2016-01-12T08:13:00Z</dcterms:created>
  <dcterms:modified xsi:type="dcterms:W3CDTF">2017-02-07T11:00:00Z</dcterms:modified>
</cp:coreProperties>
</file>