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72" w:rsidRPr="009A15D5" w:rsidRDefault="00430072" w:rsidP="00430072">
      <w:pPr>
        <w:ind w:left="360"/>
        <w:jc w:val="center"/>
        <w:rPr>
          <w:b/>
          <w:sz w:val="22"/>
          <w:szCs w:val="22"/>
        </w:rPr>
      </w:pPr>
      <w:r w:rsidRPr="009A15D5">
        <w:rPr>
          <w:b/>
          <w:sz w:val="22"/>
          <w:szCs w:val="22"/>
        </w:rPr>
        <w:t>ZAWODY DEFICYTOWE I NADWYŻKOWE</w:t>
      </w:r>
    </w:p>
    <w:p w:rsidR="00430072" w:rsidRPr="009A15D5" w:rsidRDefault="00430072" w:rsidP="00430072">
      <w:pPr>
        <w:ind w:left="360"/>
        <w:jc w:val="center"/>
        <w:rPr>
          <w:b/>
          <w:sz w:val="22"/>
          <w:szCs w:val="22"/>
        </w:rPr>
      </w:pPr>
      <w:r w:rsidRPr="009A15D5">
        <w:rPr>
          <w:b/>
          <w:sz w:val="22"/>
          <w:szCs w:val="22"/>
        </w:rPr>
        <w:t>POWIAT CIESZYŃSKI</w:t>
      </w:r>
    </w:p>
    <w:p w:rsidR="00430072" w:rsidRPr="009A15D5" w:rsidRDefault="00430072" w:rsidP="00430072">
      <w:pPr>
        <w:ind w:left="360"/>
        <w:jc w:val="center"/>
        <w:rPr>
          <w:b/>
          <w:sz w:val="22"/>
          <w:szCs w:val="22"/>
        </w:rPr>
      </w:pPr>
      <w:r w:rsidRPr="009A15D5">
        <w:rPr>
          <w:b/>
          <w:sz w:val="22"/>
          <w:szCs w:val="22"/>
        </w:rPr>
        <w:t>INFORMACJA SYGNALNA</w:t>
      </w:r>
    </w:p>
    <w:p w:rsidR="00430072" w:rsidRDefault="00430072" w:rsidP="00430072">
      <w:pPr>
        <w:ind w:left="360"/>
        <w:jc w:val="center"/>
        <w:rPr>
          <w:b/>
          <w:sz w:val="22"/>
          <w:szCs w:val="22"/>
        </w:rPr>
      </w:pPr>
      <w:r w:rsidRPr="009A15D5">
        <w:rPr>
          <w:b/>
          <w:sz w:val="22"/>
          <w:szCs w:val="22"/>
        </w:rPr>
        <w:t>I PÓŁROCZE 2015 ROKU</w:t>
      </w:r>
    </w:p>
    <w:p w:rsidR="00430072" w:rsidRDefault="00430072" w:rsidP="00430072">
      <w:pPr>
        <w:ind w:left="360"/>
        <w:jc w:val="center"/>
        <w:rPr>
          <w:b/>
          <w:sz w:val="22"/>
          <w:szCs w:val="22"/>
        </w:rPr>
      </w:pPr>
    </w:p>
    <w:p w:rsidR="00430072" w:rsidRDefault="00430072" w:rsidP="00430072">
      <w:pPr>
        <w:ind w:left="360"/>
        <w:jc w:val="center"/>
        <w:rPr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1594"/>
        <w:gridCol w:w="1983"/>
        <w:gridCol w:w="5918"/>
      </w:tblGrid>
      <w:tr w:rsidR="00430072" w:rsidTr="000E0733">
        <w:tc>
          <w:tcPr>
            <w:tcW w:w="0" w:type="auto"/>
          </w:tcPr>
          <w:p w:rsidR="00430072" w:rsidRPr="009A15D5" w:rsidRDefault="00430072" w:rsidP="000E0733">
            <w:pPr>
              <w:jc w:val="center"/>
              <w:rPr>
                <w:b/>
                <w:u w:val="single"/>
              </w:rPr>
            </w:pPr>
            <w:r w:rsidRPr="009A15D5">
              <w:rPr>
                <w:b/>
                <w:u w:val="single"/>
              </w:rPr>
              <w:t>Sekcja</w:t>
            </w:r>
          </w:p>
        </w:tc>
        <w:tc>
          <w:tcPr>
            <w:tcW w:w="0" w:type="auto"/>
          </w:tcPr>
          <w:p w:rsidR="00430072" w:rsidRPr="009A15D5" w:rsidRDefault="00430072" w:rsidP="000E0733">
            <w:pPr>
              <w:jc w:val="center"/>
              <w:rPr>
                <w:b/>
                <w:u w:val="single"/>
              </w:rPr>
            </w:pPr>
            <w:r w:rsidRPr="009A15D5">
              <w:rPr>
                <w:b/>
                <w:u w:val="single"/>
              </w:rPr>
              <w:t>Zaklasyfikowanie</w:t>
            </w:r>
          </w:p>
        </w:tc>
        <w:tc>
          <w:tcPr>
            <w:tcW w:w="0" w:type="auto"/>
          </w:tcPr>
          <w:p w:rsidR="00430072" w:rsidRPr="009A15D5" w:rsidRDefault="00430072" w:rsidP="000E0733">
            <w:pPr>
              <w:jc w:val="center"/>
              <w:rPr>
                <w:b/>
                <w:u w:val="single"/>
              </w:rPr>
            </w:pPr>
            <w:r w:rsidRPr="009A15D5">
              <w:rPr>
                <w:b/>
                <w:u w:val="single"/>
              </w:rPr>
              <w:t>Grupa elementarna</w:t>
            </w:r>
          </w:p>
        </w:tc>
      </w:tr>
      <w:tr w:rsidR="00430072" w:rsidTr="000E0733">
        <w:trPr>
          <w:trHeight w:val="507"/>
        </w:trPr>
        <w:tc>
          <w:tcPr>
            <w:tcW w:w="0" w:type="auto"/>
            <w:vMerge w:val="restart"/>
          </w:tcPr>
          <w:p w:rsidR="00430072" w:rsidRPr="00837A61" w:rsidRDefault="00430072" w:rsidP="000E0733"/>
          <w:p w:rsidR="00430072" w:rsidRPr="00837A61" w:rsidRDefault="00430072" w:rsidP="000E0733"/>
          <w:p w:rsidR="00430072" w:rsidRPr="00837A61" w:rsidRDefault="00430072" w:rsidP="000E0733"/>
          <w:p w:rsidR="00430072" w:rsidRPr="00837A61" w:rsidRDefault="00430072" w:rsidP="000E0733"/>
          <w:p w:rsidR="00430072" w:rsidRPr="00837A61" w:rsidRDefault="00430072" w:rsidP="000E0733"/>
          <w:p w:rsidR="00430072" w:rsidRPr="00837A61" w:rsidRDefault="00430072" w:rsidP="000E0733">
            <w:r w:rsidRPr="00837A61">
              <w:t>DEFICYT</w:t>
            </w:r>
          </w:p>
        </w:tc>
        <w:tc>
          <w:tcPr>
            <w:tcW w:w="0" w:type="auto"/>
            <w:vMerge w:val="restart"/>
          </w:tcPr>
          <w:p w:rsidR="00430072" w:rsidRPr="00837A61" w:rsidRDefault="00430072" w:rsidP="000E0733">
            <w:r w:rsidRPr="00837A61">
              <w:t>ZAWÓD</w:t>
            </w:r>
          </w:p>
          <w:p w:rsidR="00430072" w:rsidRPr="00837A61" w:rsidRDefault="00430072" w:rsidP="000E0733">
            <w:r w:rsidRPr="00837A61">
              <w:t>MAKSYMALNIE</w:t>
            </w:r>
          </w:p>
          <w:p w:rsidR="00430072" w:rsidRPr="00837A61" w:rsidRDefault="00430072" w:rsidP="000E0733">
            <w:r w:rsidRPr="00837A61">
              <w:t>DEFICYTOWY</w:t>
            </w:r>
          </w:p>
        </w:tc>
        <w:tc>
          <w:tcPr>
            <w:tcW w:w="0" w:type="auto"/>
          </w:tcPr>
          <w:p w:rsidR="00430072" w:rsidRPr="00837A61" w:rsidRDefault="000E0733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Kierownicy</w:t>
            </w:r>
            <w:r w:rsidRPr="00837A61">
              <w:rPr>
                <w:b/>
                <w:sz w:val="18"/>
                <w:szCs w:val="18"/>
              </w:rPr>
              <w:t xml:space="preserve"> </w:t>
            </w:r>
            <w:r w:rsidRPr="00837A61">
              <w:rPr>
                <w:sz w:val="18"/>
                <w:szCs w:val="18"/>
              </w:rPr>
              <w:t>do spraw marketingu i sprzedaży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/>
        </w:tc>
        <w:tc>
          <w:tcPr>
            <w:tcW w:w="0" w:type="auto"/>
            <w:vMerge/>
          </w:tcPr>
          <w:p w:rsidR="00430072" w:rsidRPr="00837A61" w:rsidRDefault="00430072" w:rsidP="000E0733"/>
        </w:tc>
        <w:tc>
          <w:tcPr>
            <w:tcW w:w="0" w:type="auto"/>
          </w:tcPr>
          <w:p w:rsidR="00430072" w:rsidRPr="00837A61" w:rsidRDefault="000E0733" w:rsidP="000E073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Ankieterzy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/>
        </w:tc>
        <w:tc>
          <w:tcPr>
            <w:tcW w:w="0" w:type="auto"/>
            <w:vMerge w:val="restart"/>
          </w:tcPr>
          <w:p w:rsidR="00430072" w:rsidRPr="00837A61" w:rsidRDefault="00430072" w:rsidP="000E0733"/>
          <w:p w:rsidR="00430072" w:rsidRPr="00837A61" w:rsidRDefault="00430072" w:rsidP="000E0733"/>
          <w:p w:rsidR="00430072" w:rsidRPr="00837A61" w:rsidRDefault="00430072" w:rsidP="000E0733"/>
          <w:p w:rsidR="00430072" w:rsidRPr="00837A61" w:rsidRDefault="00430072" w:rsidP="000E0733">
            <w:r w:rsidRPr="00837A61">
              <w:t xml:space="preserve">ZAWÓD </w:t>
            </w:r>
          </w:p>
          <w:p w:rsidR="00430072" w:rsidRPr="00837A61" w:rsidRDefault="00430072" w:rsidP="000E0733">
            <w:r w:rsidRPr="00837A61">
              <w:t>DEFICYTOWY</w:t>
            </w:r>
          </w:p>
        </w:tc>
        <w:tc>
          <w:tcPr>
            <w:tcW w:w="0" w:type="auto"/>
          </w:tcPr>
          <w:p w:rsidR="00430072" w:rsidRPr="00837A61" w:rsidRDefault="000E0733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 xml:space="preserve">Doradcy finansowi i inwestycyjni 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/>
        </w:tc>
        <w:tc>
          <w:tcPr>
            <w:tcW w:w="0" w:type="auto"/>
            <w:vMerge/>
          </w:tcPr>
          <w:p w:rsidR="00430072" w:rsidRPr="00837A61" w:rsidRDefault="00430072" w:rsidP="000E0733"/>
        </w:tc>
        <w:tc>
          <w:tcPr>
            <w:tcW w:w="0" w:type="auto"/>
          </w:tcPr>
          <w:p w:rsidR="00430072" w:rsidRPr="00837A61" w:rsidRDefault="000E0733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 xml:space="preserve">Operatorzy maszyn do produkcji wyrobów papierniczych 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/>
        </w:tc>
        <w:tc>
          <w:tcPr>
            <w:tcW w:w="0" w:type="auto"/>
            <w:vMerge/>
          </w:tcPr>
          <w:p w:rsidR="00430072" w:rsidRPr="00837A61" w:rsidRDefault="00430072" w:rsidP="000E0733"/>
        </w:tc>
        <w:tc>
          <w:tcPr>
            <w:tcW w:w="0" w:type="auto"/>
          </w:tcPr>
          <w:p w:rsidR="00430072" w:rsidRPr="00837A61" w:rsidRDefault="000E0733" w:rsidP="000E0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Kierownicy do spraw produkcji przemysłowej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/>
        </w:tc>
        <w:tc>
          <w:tcPr>
            <w:tcW w:w="0" w:type="auto"/>
            <w:vMerge/>
          </w:tcPr>
          <w:p w:rsidR="00430072" w:rsidRPr="00837A61" w:rsidRDefault="00430072" w:rsidP="000E0733"/>
        </w:tc>
        <w:tc>
          <w:tcPr>
            <w:tcW w:w="0" w:type="auto"/>
          </w:tcPr>
          <w:p w:rsidR="00430072" w:rsidRPr="00837A61" w:rsidRDefault="000E0733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Lekarze bez specjalizacji, w trakcie specjalizacji, lub ze specjalizacją I stopnia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/>
        </w:tc>
        <w:tc>
          <w:tcPr>
            <w:tcW w:w="0" w:type="auto"/>
            <w:vMerge/>
          </w:tcPr>
          <w:p w:rsidR="00430072" w:rsidRPr="00837A61" w:rsidRDefault="00430072" w:rsidP="000E0733"/>
        </w:tc>
        <w:tc>
          <w:tcPr>
            <w:tcW w:w="0" w:type="auto"/>
          </w:tcPr>
          <w:p w:rsidR="00430072" w:rsidRPr="00837A61" w:rsidRDefault="000E0733" w:rsidP="000E0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Specjaliści do spraw sprzedaży (z wyłączeniem technologii informacyjn0-komunikacyjnej)</w:t>
            </w:r>
          </w:p>
        </w:tc>
      </w:tr>
      <w:tr w:rsidR="00430072" w:rsidRPr="009A15D5" w:rsidTr="000E0733">
        <w:tc>
          <w:tcPr>
            <w:tcW w:w="0" w:type="auto"/>
            <w:vMerge w:val="restart"/>
          </w:tcPr>
          <w:p w:rsidR="00430072" w:rsidRPr="00837A61" w:rsidRDefault="00430072" w:rsidP="000E0733">
            <w:r w:rsidRPr="00837A61">
              <w:t>RÓWNOWAGA</w:t>
            </w:r>
          </w:p>
        </w:tc>
        <w:tc>
          <w:tcPr>
            <w:tcW w:w="0" w:type="auto"/>
            <w:vMerge w:val="restart"/>
          </w:tcPr>
          <w:p w:rsidR="00430072" w:rsidRPr="00837A61" w:rsidRDefault="00430072" w:rsidP="000E0733">
            <w:r w:rsidRPr="00837A61">
              <w:t>ZAWÓD</w:t>
            </w:r>
          </w:p>
          <w:p w:rsidR="00430072" w:rsidRPr="00837A61" w:rsidRDefault="00430072" w:rsidP="000E0733">
            <w:r w:rsidRPr="00837A61">
              <w:t>ZRÓWNOWAŻONY</w:t>
            </w:r>
          </w:p>
        </w:tc>
        <w:tc>
          <w:tcPr>
            <w:tcW w:w="0" w:type="auto"/>
          </w:tcPr>
          <w:p w:rsidR="00430072" w:rsidRPr="00837A61" w:rsidRDefault="00430072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Kierownicy do spraw zarządzania zasobami ludzkimi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30072" w:rsidRPr="00837A61" w:rsidRDefault="00430072" w:rsidP="000E073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30072" w:rsidRPr="00837A61" w:rsidRDefault="00430072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Monterzy i konserwatorzy instalacji klimatyzacyjnych i chłodniczych</w:t>
            </w:r>
          </w:p>
        </w:tc>
      </w:tr>
      <w:tr w:rsidR="000E0733" w:rsidRPr="009A15D5" w:rsidTr="000E0733">
        <w:tc>
          <w:tcPr>
            <w:tcW w:w="0" w:type="auto"/>
            <w:vMerge w:val="restart"/>
          </w:tcPr>
          <w:p w:rsidR="000E0733" w:rsidRPr="00837A61" w:rsidRDefault="000E0733" w:rsidP="000E0733"/>
          <w:p w:rsidR="000E0733" w:rsidRPr="00837A61" w:rsidRDefault="000E0733" w:rsidP="000E0733"/>
          <w:p w:rsidR="000E0733" w:rsidRPr="00837A61" w:rsidRDefault="000E0733" w:rsidP="000E0733"/>
          <w:p w:rsidR="000E0733" w:rsidRPr="00837A61" w:rsidRDefault="000E0733" w:rsidP="000E0733"/>
          <w:p w:rsidR="000E0733" w:rsidRPr="00837A61" w:rsidRDefault="000E0733" w:rsidP="000E0733">
            <w:r w:rsidRPr="00837A61">
              <w:t>NADWYŻKA</w:t>
            </w:r>
          </w:p>
        </w:tc>
        <w:tc>
          <w:tcPr>
            <w:tcW w:w="0" w:type="auto"/>
            <w:vMerge w:val="restart"/>
          </w:tcPr>
          <w:p w:rsidR="000E0733" w:rsidRPr="00837A61" w:rsidRDefault="000E0733" w:rsidP="000E0733"/>
          <w:p w:rsidR="000E0733" w:rsidRPr="00837A61" w:rsidRDefault="000E0733" w:rsidP="000E0733"/>
          <w:p w:rsidR="000E0733" w:rsidRPr="00837A61" w:rsidRDefault="000E0733" w:rsidP="000E0733">
            <w:r w:rsidRPr="00837A61">
              <w:t>ZAWÓD</w:t>
            </w:r>
          </w:p>
          <w:p w:rsidR="000E0733" w:rsidRPr="00837A61" w:rsidRDefault="000E0733" w:rsidP="000E0733">
            <w:r w:rsidRPr="00837A61">
              <w:t>NADWYŻKOWY</w:t>
            </w:r>
          </w:p>
        </w:tc>
        <w:tc>
          <w:tcPr>
            <w:tcW w:w="0" w:type="auto"/>
          </w:tcPr>
          <w:p w:rsidR="000E0733" w:rsidRPr="00837A61" w:rsidRDefault="000E0733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Cieśle</w:t>
            </w:r>
            <w:r>
              <w:rPr>
                <w:sz w:val="18"/>
                <w:szCs w:val="18"/>
              </w:rPr>
              <w:t xml:space="preserve"> i stolarze budowlani </w:t>
            </w:r>
          </w:p>
        </w:tc>
      </w:tr>
      <w:tr w:rsidR="000E0733" w:rsidRPr="009A15D5" w:rsidTr="000E0733">
        <w:tc>
          <w:tcPr>
            <w:tcW w:w="0" w:type="auto"/>
            <w:vMerge/>
          </w:tcPr>
          <w:p w:rsidR="000E0733" w:rsidRPr="00837A61" w:rsidRDefault="000E0733" w:rsidP="000E0733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="000E0733" w:rsidRPr="00837A61" w:rsidRDefault="000E0733" w:rsidP="000E0733"/>
        </w:tc>
        <w:tc>
          <w:tcPr>
            <w:tcW w:w="0" w:type="auto"/>
          </w:tcPr>
          <w:p w:rsidR="000E0733" w:rsidRPr="00837A61" w:rsidRDefault="000E0733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Technicy</w:t>
            </w:r>
            <w:r>
              <w:rPr>
                <w:sz w:val="18"/>
                <w:szCs w:val="18"/>
              </w:rPr>
              <w:t xml:space="preserve"> fizjoterapii i  masażyści</w:t>
            </w:r>
          </w:p>
        </w:tc>
      </w:tr>
      <w:tr w:rsidR="000E0733" w:rsidRPr="009A15D5" w:rsidTr="000E0733">
        <w:tc>
          <w:tcPr>
            <w:tcW w:w="0" w:type="auto"/>
            <w:vMerge/>
          </w:tcPr>
          <w:p w:rsidR="000E0733" w:rsidRPr="00837A61" w:rsidRDefault="000E0733" w:rsidP="000E0733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="000E0733" w:rsidRPr="00837A61" w:rsidRDefault="000E0733" w:rsidP="000E0733"/>
        </w:tc>
        <w:tc>
          <w:tcPr>
            <w:tcW w:w="0" w:type="auto"/>
          </w:tcPr>
          <w:p w:rsidR="000E0733" w:rsidRPr="00837A61" w:rsidRDefault="000E0733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Specjaliści</w:t>
            </w:r>
            <w:r>
              <w:rPr>
                <w:sz w:val="18"/>
                <w:szCs w:val="18"/>
              </w:rPr>
              <w:t xml:space="preserve"> do spraw reklamy i marketingu</w:t>
            </w:r>
          </w:p>
        </w:tc>
      </w:tr>
      <w:tr w:rsidR="000E0733" w:rsidRPr="009A15D5" w:rsidTr="000E0733">
        <w:tc>
          <w:tcPr>
            <w:tcW w:w="0" w:type="auto"/>
            <w:vMerge/>
          </w:tcPr>
          <w:p w:rsidR="000E0733" w:rsidRPr="00837A61" w:rsidRDefault="000E0733" w:rsidP="000E0733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="000E0733" w:rsidRPr="00837A61" w:rsidRDefault="000E0733" w:rsidP="000E0733"/>
        </w:tc>
        <w:tc>
          <w:tcPr>
            <w:tcW w:w="0" w:type="auto"/>
          </w:tcPr>
          <w:p w:rsidR="000E0733" w:rsidRPr="00837A61" w:rsidRDefault="000E0733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Maszyniści</w:t>
            </w:r>
            <w:r>
              <w:rPr>
                <w:sz w:val="18"/>
                <w:szCs w:val="18"/>
              </w:rPr>
              <w:t xml:space="preserve"> i operatorzy maszyn i urządzeń dźwigowo-transportowych </w:t>
            </w:r>
            <w:r>
              <w:rPr>
                <w:sz w:val="18"/>
                <w:szCs w:val="18"/>
              </w:rPr>
              <w:br/>
              <w:t>i pokrewni</w:t>
            </w:r>
          </w:p>
        </w:tc>
      </w:tr>
      <w:tr w:rsidR="000E0733" w:rsidRPr="009A15D5" w:rsidTr="000E0733">
        <w:tc>
          <w:tcPr>
            <w:tcW w:w="0" w:type="auto"/>
            <w:vMerge/>
          </w:tcPr>
          <w:p w:rsidR="000E0733" w:rsidRPr="00837A61" w:rsidRDefault="000E0733" w:rsidP="000E0733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="000E0733" w:rsidRPr="00837A61" w:rsidRDefault="000E0733" w:rsidP="000E0733"/>
        </w:tc>
        <w:tc>
          <w:tcPr>
            <w:tcW w:w="0" w:type="auto"/>
          </w:tcPr>
          <w:p w:rsidR="000E0733" w:rsidRPr="00837A61" w:rsidRDefault="000E0733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Technicy</w:t>
            </w:r>
            <w:r>
              <w:rPr>
                <w:sz w:val="18"/>
                <w:szCs w:val="18"/>
              </w:rPr>
              <w:t xml:space="preserve"> technologii żywności</w:t>
            </w:r>
          </w:p>
        </w:tc>
      </w:tr>
      <w:tr w:rsidR="000E0733" w:rsidRPr="009A15D5" w:rsidTr="000E0733">
        <w:tc>
          <w:tcPr>
            <w:tcW w:w="0" w:type="auto"/>
            <w:vMerge/>
          </w:tcPr>
          <w:p w:rsidR="000E0733" w:rsidRPr="00837A61" w:rsidRDefault="000E0733" w:rsidP="000E0733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="000E0733" w:rsidRPr="00837A61" w:rsidRDefault="000E0733" w:rsidP="000E0733"/>
        </w:tc>
        <w:tc>
          <w:tcPr>
            <w:tcW w:w="0" w:type="auto"/>
          </w:tcPr>
          <w:p w:rsidR="000E0733" w:rsidRPr="00837A61" w:rsidRDefault="000E0733" w:rsidP="000E0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Posadzkarze, parkieciarze i glazurnicy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>
            <w:pPr>
              <w:rPr>
                <w:b/>
              </w:rPr>
            </w:pPr>
          </w:p>
        </w:tc>
        <w:tc>
          <w:tcPr>
            <w:tcW w:w="0" w:type="auto"/>
            <w:vMerge w:val="restart"/>
          </w:tcPr>
          <w:p w:rsidR="00430072" w:rsidRPr="00837A61" w:rsidRDefault="00430072" w:rsidP="000E0733"/>
          <w:p w:rsidR="00430072" w:rsidRPr="00837A61" w:rsidRDefault="00430072" w:rsidP="000E0733">
            <w:r w:rsidRPr="00837A61">
              <w:t xml:space="preserve">ZAWÓD </w:t>
            </w:r>
          </w:p>
          <w:p w:rsidR="00430072" w:rsidRPr="00837A61" w:rsidRDefault="00430072" w:rsidP="000E0733">
            <w:r w:rsidRPr="00837A61">
              <w:t>MAKSYMALNIE</w:t>
            </w:r>
          </w:p>
          <w:p w:rsidR="00430072" w:rsidRPr="00837A61" w:rsidRDefault="00430072" w:rsidP="000E0733">
            <w:r w:rsidRPr="00837A61">
              <w:t>NADWYŻKOWY</w:t>
            </w:r>
          </w:p>
        </w:tc>
        <w:tc>
          <w:tcPr>
            <w:tcW w:w="0" w:type="auto"/>
          </w:tcPr>
          <w:p w:rsidR="00430072" w:rsidRPr="00837A61" w:rsidRDefault="00430072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Operatorzy</w:t>
            </w:r>
            <w:r>
              <w:rPr>
                <w:sz w:val="18"/>
                <w:szCs w:val="18"/>
              </w:rPr>
              <w:t xml:space="preserve"> wolnobieżnych maszyn rolniczych i leśnych 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="00430072" w:rsidRPr="00837A61" w:rsidRDefault="00430072" w:rsidP="000E0733">
            <w:pPr>
              <w:rPr>
                <w:b/>
              </w:rPr>
            </w:pPr>
          </w:p>
        </w:tc>
        <w:tc>
          <w:tcPr>
            <w:tcW w:w="0" w:type="auto"/>
          </w:tcPr>
          <w:p w:rsidR="00430072" w:rsidRPr="00837A61" w:rsidRDefault="00430072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Zaopatrzeniowcy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="00430072" w:rsidRPr="00837A61" w:rsidRDefault="00430072" w:rsidP="000E0733">
            <w:pPr>
              <w:rPr>
                <w:b/>
              </w:rPr>
            </w:pPr>
          </w:p>
        </w:tc>
        <w:tc>
          <w:tcPr>
            <w:tcW w:w="0" w:type="auto"/>
          </w:tcPr>
          <w:p w:rsidR="00430072" w:rsidRPr="00837A61" w:rsidRDefault="00430072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Sekretarki</w:t>
            </w:r>
            <w:r>
              <w:rPr>
                <w:sz w:val="18"/>
                <w:szCs w:val="18"/>
              </w:rPr>
              <w:t xml:space="preserve"> (ogólne)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="00430072" w:rsidRPr="00837A61" w:rsidRDefault="00430072" w:rsidP="000E0733">
            <w:pPr>
              <w:rPr>
                <w:b/>
              </w:rPr>
            </w:pPr>
          </w:p>
        </w:tc>
        <w:tc>
          <w:tcPr>
            <w:tcW w:w="0" w:type="auto"/>
          </w:tcPr>
          <w:p w:rsidR="00430072" w:rsidRPr="00837A61" w:rsidRDefault="00430072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Gońcy</w:t>
            </w:r>
            <w:r>
              <w:rPr>
                <w:sz w:val="18"/>
                <w:szCs w:val="18"/>
              </w:rPr>
              <w:t>, bagażowi i pokrewni</w:t>
            </w:r>
          </w:p>
        </w:tc>
      </w:tr>
      <w:tr w:rsidR="00430072" w:rsidRPr="009A15D5" w:rsidTr="000E0733">
        <w:tc>
          <w:tcPr>
            <w:tcW w:w="0" w:type="auto"/>
            <w:vMerge/>
          </w:tcPr>
          <w:p w:rsidR="00430072" w:rsidRPr="00837A61" w:rsidRDefault="00430072" w:rsidP="000E0733">
            <w:pPr>
              <w:rPr>
                <w:b/>
              </w:rPr>
            </w:pPr>
          </w:p>
        </w:tc>
        <w:tc>
          <w:tcPr>
            <w:tcW w:w="0" w:type="auto"/>
            <w:vMerge/>
          </w:tcPr>
          <w:p w:rsidR="00430072" w:rsidRPr="00837A61" w:rsidRDefault="00430072" w:rsidP="000E0733">
            <w:pPr>
              <w:rPr>
                <w:b/>
              </w:rPr>
            </w:pPr>
          </w:p>
        </w:tc>
        <w:tc>
          <w:tcPr>
            <w:tcW w:w="0" w:type="auto"/>
          </w:tcPr>
          <w:p w:rsidR="00430072" w:rsidRPr="00837A61" w:rsidRDefault="00430072" w:rsidP="000E0733">
            <w:pPr>
              <w:rPr>
                <w:sz w:val="18"/>
                <w:szCs w:val="18"/>
              </w:rPr>
            </w:pPr>
            <w:r w:rsidRPr="00837A61">
              <w:rPr>
                <w:sz w:val="18"/>
                <w:szCs w:val="18"/>
              </w:rPr>
              <w:t>Fizycy</w:t>
            </w:r>
          </w:p>
        </w:tc>
      </w:tr>
    </w:tbl>
    <w:p w:rsidR="00430072" w:rsidRDefault="00430072" w:rsidP="00430072">
      <w:pPr>
        <w:ind w:left="360"/>
        <w:rPr>
          <w:b/>
          <w:sz w:val="22"/>
          <w:szCs w:val="22"/>
        </w:rPr>
      </w:pPr>
    </w:p>
    <w:p w:rsidR="00430072" w:rsidRDefault="00430072" w:rsidP="00430072">
      <w:pPr>
        <w:ind w:left="360"/>
        <w:rPr>
          <w:b/>
          <w:sz w:val="22"/>
          <w:szCs w:val="22"/>
        </w:rPr>
      </w:pPr>
    </w:p>
    <w:p w:rsidR="00430072" w:rsidRDefault="00430072" w:rsidP="00430072">
      <w:pPr>
        <w:ind w:left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Słowniczek</w:t>
      </w:r>
      <w:r w:rsidRPr="00CD55C5">
        <w:rPr>
          <w:b/>
          <w:sz w:val="22"/>
          <w:szCs w:val="22"/>
          <w:u w:val="single"/>
        </w:rPr>
        <w:t>:</w:t>
      </w:r>
    </w:p>
    <w:p w:rsidR="00430072" w:rsidRDefault="00430072" w:rsidP="00430072">
      <w:pPr>
        <w:ind w:left="360"/>
        <w:rPr>
          <w:b/>
          <w:sz w:val="22"/>
          <w:szCs w:val="22"/>
          <w:u w:val="single"/>
        </w:rPr>
      </w:pPr>
    </w:p>
    <w:p w:rsidR="00430072" w:rsidRDefault="00430072" w:rsidP="00430072">
      <w:pPr>
        <w:ind w:left="360"/>
        <w:jc w:val="both"/>
        <w:rPr>
          <w:sz w:val="22"/>
          <w:szCs w:val="22"/>
        </w:rPr>
      </w:pPr>
      <w:r w:rsidRPr="00CD55C5">
        <w:rPr>
          <w:b/>
          <w:sz w:val="22"/>
          <w:szCs w:val="22"/>
        </w:rPr>
        <w:t>Zawody deficytowe</w:t>
      </w:r>
      <w:r>
        <w:rPr>
          <w:b/>
          <w:sz w:val="22"/>
          <w:szCs w:val="22"/>
        </w:rPr>
        <w:t xml:space="preserve"> </w:t>
      </w:r>
      <w:r w:rsidRPr="00CD55C5">
        <w:rPr>
          <w:sz w:val="22"/>
          <w:szCs w:val="22"/>
        </w:rPr>
        <w:t>to taki</w:t>
      </w:r>
      <w:r>
        <w:rPr>
          <w:sz w:val="22"/>
          <w:szCs w:val="22"/>
        </w:rPr>
        <w:t xml:space="preserve">e, na które na rynku pracy występuje wyższe zapotrzebowanie niż liczba bezrobotnych posiadająca kwalifikacje lub doświadczenie potrzebne do wykonywania tego zawodu. </w:t>
      </w:r>
      <w:r>
        <w:rPr>
          <w:sz w:val="22"/>
          <w:szCs w:val="22"/>
        </w:rPr>
        <w:br/>
        <w:t>W praktyce oznacza to większą liczbę ofert niż osób bezrobotnych, odsetek długotrwale zarejestrowanych jest nieznaczny, a odpływ bezrobotnych przewyższa ich napływ w danym okresie sprawozdawczym.</w:t>
      </w:r>
    </w:p>
    <w:p w:rsidR="00430072" w:rsidRDefault="00430072" w:rsidP="00430072">
      <w:pPr>
        <w:ind w:left="360"/>
        <w:jc w:val="both"/>
        <w:rPr>
          <w:sz w:val="22"/>
          <w:szCs w:val="22"/>
        </w:rPr>
      </w:pPr>
    </w:p>
    <w:p w:rsidR="00430072" w:rsidRDefault="00430072" w:rsidP="00430072">
      <w:pPr>
        <w:ind w:left="360"/>
        <w:jc w:val="both"/>
        <w:rPr>
          <w:sz w:val="22"/>
          <w:szCs w:val="22"/>
        </w:rPr>
      </w:pPr>
      <w:r w:rsidRPr="000E0F99">
        <w:rPr>
          <w:b/>
          <w:sz w:val="22"/>
          <w:szCs w:val="22"/>
        </w:rPr>
        <w:t>Zawody zrównoważone</w:t>
      </w:r>
      <w:r>
        <w:rPr>
          <w:sz w:val="22"/>
          <w:szCs w:val="22"/>
        </w:rPr>
        <w:t xml:space="preserve"> to takie, na które na rynku pracy występuje zapotrzebowanie zbliżone do liczby bezrobotnych posiadających kwalifikacje lub doświadczenie potrzebne do wykonywania tego zawodu. W praktyce oznacza to porównywalną liczbę ofert do osób bezrobotnych, odsetek długotrwale bezrobotnych jest nieznaczny, a odpływ bezrobotnych przewyższa ich napływ w danym okresie sprawozdawczym.</w:t>
      </w:r>
    </w:p>
    <w:p w:rsidR="00430072" w:rsidRDefault="00430072" w:rsidP="00430072">
      <w:pPr>
        <w:ind w:left="360"/>
        <w:jc w:val="both"/>
        <w:rPr>
          <w:sz w:val="22"/>
          <w:szCs w:val="22"/>
        </w:rPr>
      </w:pPr>
    </w:p>
    <w:p w:rsidR="00430072" w:rsidRPr="00CD55C5" w:rsidRDefault="00430072" w:rsidP="00430072">
      <w:pPr>
        <w:ind w:left="360"/>
        <w:jc w:val="both"/>
        <w:rPr>
          <w:sz w:val="22"/>
          <w:szCs w:val="22"/>
        </w:rPr>
      </w:pPr>
      <w:r w:rsidRPr="000E0F99">
        <w:rPr>
          <w:b/>
          <w:sz w:val="22"/>
          <w:szCs w:val="22"/>
        </w:rPr>
        <w:t>Zawody nadwyżkowe</w:t>
      </w:r>
      <w:r>
        <w:rPr>
          <w:sz w:val="22"/>
          <w:szCs w:val="22"/>
        </w:rPr>
        <w:t xml:space="preserve"> to takie, na które na rynku pracy istnieje niższe zapotrzebowanie niż liczba bezrobotnych posiadających odpowiednie kwalifikacje lub doświadczenie w tym zawodzie. W praktyce oznacza to mniejszą liczbę ofert niż osób bezrobotnych, długotrwałe bezrobocie jest relatywnie wysokie, </w:t>
      </w:r>
      <w:r>
        <w:rPr>
          <w:sz w:val="22"/>
          <w:szCs w:val="22"/>
        </w:rPr>
        <w:br/>
        <w:t>a napływ bezrobotnych przewyższa ich odpływ w danym okresie sprawozdawczym.</w:t>
      </w:r>
    </w:p>
    <w:p w:rsidR="00DB2417" w:rsidRPr="00BB19C7" w:rsidRDefault="00DB2417" w:rsidP="00BB19C7">
      <w:pPr>
        <w:jc w:val="both"/>
      </w:pPr>
    </w:p>
    <w:sectPr w:rsidR="00DB2417" w:rsidRPr="00BB19C7" w:rsidSect="000E0733">
      <w:pgSz w:w="11907" w:h="16840" w:code="9"/>
      <w:pgMar w:top="1276" w:right="1134" w:bottom="1418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733" w:rsidRDefault="000E0733" w:rsidP="00CE1F70">
      <w:r>
        <w:separator/>
      </w:r>
    </w:p>
  </w:endnote>
  <w:endnote w:type="continuationSeparator" w:id="1">
    <w:p w:rsidR="000E0733" w:rsidRDefault="000E0733" w:rsidP="00CE1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733" w:rsidRDefault="000E0733" w:rsidP="00CE1F70">
      <w:r>
        <w:separator/>
      </w:r>
    </w:p>
  </w:footnote>
  <w:footnote w:type="continuationSeparator" w:id="1">
    <w:p w:rsidR="000E0733" w:rsidRDefault="000E0733" w:rsidP="00CE1F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38FC"/>
    <w:rsid w:val="000E0733"/>
    <w:rsid w:val="00190724"/>
    <w:rsid w:val="00320FF2"/>
    <w:rsid w:val="0034182B"/>
    <w:rsid w:val="00430072"/>
    <w:rsid w:val="00561FC9"/>
    <w:rsid w:val="00797EC6"/>
    <w:rsid w:val="007E12E1"/>
    <w:rsid w:val="0087307C"/>
    <w:rsid w:val="00A53ABB"/>
    <w:rsid w:val="00AB01DD"/>
    <w:rsid w:val="00B5207B"/>
    <w:rsid w:val="00B53512"/>
    <w:rsid w:val="00BB19C7"/>
    <w:rsid w:val="00C41688"/>
    <w:rsid w:val="00CE1F70"/>
    <w:rsid w:val="00D01D9D"/>
    <w:rsid w:val="00D104FB"/>
    <w:rsid w:val="00D70DE9"/>
    <w:rsid w:val="00DB2417"/>
    <w:rsid w:val="00E338FC"/>
    <w:rsid w:val="00F1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38F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38F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33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338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338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338F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B01D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1F7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1F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1F70"/>
    <w:rPr>
      <w:vertAlign w:val="superscript"/>
    </w:rPr>
  </w:style>
  <w:style w:type="table" w:styleId="Tabela-Siatka">
    <w:name w:val="Table Grid"/>
    <w:basedOn w:val="Standardowy"/>
    <w:uiPriority w:val="59"/>
    <w:rsid w:val="0043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Cieszyn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posrednik3</dc:creator>
  <cp:keywords/>
  <dc:description/>
  <cp:lastModifiedBy>posrednik3</cp:lastModifiedBy>
  <cp:revision>3</cp:revision>
  <cp:lastPrinted>2015-08-28T12:34:00Z</cp:lastPrinted>
  <dcterms:created xsi:type="dcterms:W3CDTF">2015-08-27T09:54:00Z</dcterms:created>
  <dcterms:modified xsi:type="dcterms:W3CDTF">2015-08-28T12:50:00Z</dcterms:modified>
</cp:coreProperties>
</file>